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Telegram. Звонки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hyperlink r:id="rId6">
        <w:r>
          <w:rPr>
            <w:rStyle w:val="Hyperlink"/>
          </w:rPr>
          <w:t xml:space="preserve">Telegram. Звонки</w:t>
        </w:r>
      </w:hyperlink>
      <w:r>
        <w:rPr/>
        <w:t xml:space="preserve"> — </w:t>
      </w:r>
      <w:r>
        <w:rPr/>
        <w:t xml:space="preserve">система для голосовых звонков между Telegram и SIP-телефонией, которая позволяет распределять Telegram-звонки через АТС. Клиентам значительно проще связаться с компанией, снижается вероятность потери сделки</w:t>
      </w:r>
      <w:r>
        <w:rPr/>
        <w:t xml:space="preserve">.</w:t>
      </w:r>
    </w:p>
    <w:p>
      <w:pPr>
        <w:pStyle w:val="Heading2"/>
        <w:spacing w:lineRule="auto"/>
      </w:pPr>
      <w:r>
        <w:rPr/>
        <w:t xml:space="preserve">Что может интеграция</w:t>
      </w:r>
    </w:p>
    <w:p>
      <w:pPr>
        <w:numPr>
          <w:ilvl w:val="0"/>
          <w:numId w:val="1"/>
        </w:numPr>
        <w:spacing w:lineRule="auto"/>
      </w:pPr>
      <w:r>
        <w:rPr/>
        <w:t xml:space="preserve">Позволяет приём и совершение множества параллельных вызовов через Telegram-аккаунт и АТС.</w:t>
      </w:r>
    </w:p>
    <w:p>
      <w:pPr>
        <w:numPr>
          <w:ilvl w:val="0"/>
          <w:numId w:val="1"/>
        </w:numPr>
        <w:spacing w:lineRule="auto"/>
      </w:pPr>
      <w:r>
        <w:rPr/>
        <w:t xml:space="preserve">Вся история звонков сохраняется на стороне АТС.</w:t>
      </w:r>
    </w:p>
    <w:p>
      <w:pPr>
        <w:numPr>
          <w:ilvl w:val="0"/>
          <w:numId w:val="1"/>
        </w:numPr>
        <w:spacing w:lineRule="auto"/>
      </w:pPr>
      <w:r>
        <w:rPr/>
        <w:t xml:space="preserve">Возможность записи разговоров.</w:t>
      </w:r>
    </w:p>
    <w:p>
      <w:pPr>
        <w:numPr>
          <w:ilvl w:val="0"/>
          <w:numId w:val="1"/>
        </w:numPr>
        <w:spacing w:lineRule="auto"/>
      </w:pPr>
      <w:r>
        <w:rPr/>
        <w:t xml:space="preserve">Интеграции с CRM системами.</w:t>
      </w:r>
    </w:p>
    <w:p>
      <w:pPr>
        <w:pStyle w:val="Heading2"/>
        <w:spacing w:lineRule="auto"/>
      </w:pPr>
      <w:r>
        <w:rPr/>
        <w:t xml:space="preserve">Что понадобится для настройки интеграции</w:t>
      </w:r>
    </w:p>
    <w:p>
      <w:pPr>
        <w:numPr>
          <w:ilvl w:val="0"/>
          <w:numId w:val="2"/>
        </w:numPr>
        <w:spacing w:lineRule="auto"/>
      </w:pPr>
      <w:r>
        <w:rPr/>
        <w:t xml:space="preserve">Telegram-аккаунт.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spacing w:lineRule="auto"/>
      </w:pPr>
      <w:r>
        <w:rPr/>
        <w:t xml:space="preserve">Перед началом настройки выберите, какой Telegram-аккаунт будет использоваться для приёма и совершения звонков через АТС. Можно завести новый аккаунт или использовать уже существующий.</w:t>
      </w:r>
    </w:p>
    <w:p>
      <w:pPr>
        <w:spacing w:lineRule="auto"/>
      </w:pPr>
      <w:r>
        <w:rPr/>
        <w:t xml:space="preserve">Необходимо дать разрешения в настройках Telegram на приём и совершение звонков.</w:t>
      </w:r>
    </w:p>
    <w:p>
      <w:pPr>
        <w:spacing w:lineRule="auto"/>
      </w:pPr>
      <w:r>
        <w:rPr/>
        <w:t xml:space="preserve">Работа интеграции Telegram.Звонки возможна только при наличии оплаченной лицензии минимум на одну линию. Приобрести лицензию можно в разделе «</w:t>
      </w:r>
      <w:hyperlink r:id="rId8">
        <w:r>
          <w:rPr>
            <w:rStyle w:val="Hyperlink"/>
          </w:rPr>
          <w:t xml:space="preserve">Оплата</w:t>
        </w:r>
      </w:hyperlink>
      <w:r>
        <w:rPr/>
        <w:t xml:space="preserve">». Подробнее об оплате </w:t>
      </w:r>
      <w:hyperlink r:id="rId9">
        <w:r>
          <w:rPr>
            <w:rStyle w:val="Hyperlink"/>
          </w:rPr>
          <w:t xml:space="preserve">в отдельной статье</w:t>
        </w:r>
      </w:hyperlink>
      <w:r>
        <w:rPr/>
        <w:t xml:space="preserve">.</w:t>
      </w:r>
    </w:p>
    <w:p>
      <w:pPr>
        <w:spacing w:lineRule="auto"/>
      </w:pPr>
      <w:r>
        <w:rPr/>
        <w:t xml:space="preserve"> В панели управления onlinePBX перейдите в </w:t>
      </w:r>
      <w:r>
        <w:rPr/>
        <w:t xml:space="preserve">Настройка</w:t>
      </w:r>
      <w:r>
        <w:rPr/>
        <w:t xml:space="preserve">АТС &gt; Входящие</w:t>
      </w:r>
      <w:r>
        <w:rPr/>
        <w:t xml:space="preserve">, выберите </w:t>
      </w:r>
      <w:r>
        <w:rPr/>
        <w:t xml:space="preserve">«Номер Telegram»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608751"/>
            <wp:effectExtent b="0" l="0" r="0" t="0"/>
            <wp:docPr id="1" name="image-59XH8Tbaj2gz5ecvPeoA-.png"/>
            <a:graphic>
              <a:graphicData uri="http://schemas.openxmlformats.org/drawingml/2006/picture">
                <pic:pic>
                  <pic:nvPicPr>
                    <pic:cNvPr id="1" name="image-59XH8Tbaj2gz5ecvPeoA-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87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Откроется окно для ввода номера. В специальном поле введите номер, который будет использоваться для Telegram звонков и нажмите </w:t>
      </w:r>
      <w:r>
        <w:rPr/>
        <w:t xml:space="preserve">«Получить код»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3714750" cy="2790825"/>
            <wp:effectExtent b="0" l="0" r="0" t="0"/>
            <wp:docPr id="2" name="image-Zm5Ev6ONclEIbUXKFUHJ5.png"/>
            <a:graphic>
              <a:graphicData uri="http://schemas.openxmlformats.org/drawingml/2006/picture">
                <pic:pic>
                  <pic:nvPicPr>
                    <pic:cNvPr id="2" name="image-Zm5Ev6ONclEIbUXKFUHJ5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7908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 указанный номер в Telegram придёт код для авторизации, введите его в специальном поле и нажмите </w:t>
      </w:r>
      <w:r>
        <w:rPr/>
        <w:t xml:space="preserve">«Далее»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3714750" cy="3095625"/>
            <wp:effectExtent b="0" l="0" r="0" t="0"/>
            <wp:docPr id="3" name="image-BS8OkJCereVOPL9brlnBB.png"/>
            <a:graphic>
              <a:graphicData uri="http://schemas.openxmlformats.org/drawingml/2006/picture">
                <pic:pic>
                  <pic:nvPicPr>
                    <pic:cNvPr id="3" name="image-BS8OkJCereVOPL9brlnBB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095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в настройках Telegram включена двухфакторная аутентификация, то на этом этапе нужно будет её пройти и ввести ещё один пароль. В случае успешного прохождения появится окно с информацией о том, что номер подключён. Закройте его.</w:t>
      </w:r>
    </w:p>
    <w:p>
      <w:pPr>
        <w:spacing w:lineRule="auto"/>
      </w:pPr>
      <w:r>
        <w:rPr/>
        <w:t xml:space="preserve">Откройте настройки подключённого номера, в поле </w:t>
      </w:r>
      <w:r>
        <w:rPr/>
        <w:t xml:space="preserve">«Количество линий»</w:t>
      </w:r>
      <w:r>
        <w:rPr/>
        <w:t xml:space="preserve"> добавьте нужное число приобретённых линий и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6427808"/>
            <wp:effectExtent b="0" l="0" r="0" t="0"/>
            <wp:docPr id="4" name="image-MHd9WJnVrsXqGWLUP5low.png"/>
            <a:graphic>
              <a:graphicData uri="http://schemas.openxmlformats.org/drawingml/2006/picture">
                <pic:pic>
                  <pic:nvPicPr>
                    <pic:cNvPr id="4" name="image-MHd9WJnVrsXqGWLUP5low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7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Готово, внешний номер Telegram подключён! Далее необходимо настроить логику входящего звонка, для этого воспользуйтесь </w:t>
      </w:r>
      <w:hyperlink r:id="rId14">
        <w:r>
          <w:rPr>
            <w:rStyle w:val="Hyperlink"/>
          </w:rPr>
          <w:t xml:space="preserve">инструкцией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Особенности работы интеграции:</w:t>
      </w:r>
    </w:p>
    <w:p>
      <w:pPr>
        <w:numPr>
          <w:ilvl w:val="0"/>
          <w:numId w:val="3"/>
        </w:numPr>
        <w:spacing w:lineRule="auto"/>
      </w:pPr>
      <w:r>
        <w:rPr/>
        <w:t xml:space="preserve">Если принять звонок в Telegram, то в личном кабинете onlinePBX звонок отобразится как пропущенный.</w:t>
      </w:r>
    </w:p>
    <w:p>
      <w:pPr>
        <w:numPr>
          <w:ilvl w:val="0"/>
          <w:numId w:val="3"/>
        </w:numPr>
        <w:spacing w:lineRule="auto"/>
      </w:pPr>
      <w:r>
        <w:rPr/>
        <w:t xml:space="preserve">Звонок не отобразится в личном кабинете onlinePBX при завершении звонка из Telegram.</w:t>
      </w:r>
    </w:p>
    <w:p>
      <w:pPr>
        <w:numPr>
          <w:ilvl w:val="0"/>
          <w:numId w:val="3"/>
        </w:numPr>
        <w:spacing w:lineRule="auto"/>
      </w:pPr>
      <w:r>
        <w:rPr/>
        <w:t xml:space="preserve">Нет тонового набора.</w:t>
      </w:r>
    </w:p>
    <w:p>
      <w:pPr>
        <w:numPr>
          <w:ilvl w:val="0"/>
          <w:numId w:val="3"/>
        </w:numPr>
        <w:spacing w:lineRule="auto"/>
      </w:pPr>
      <w:r>
        <w:rPr/>
        <w:t xml:space="preserve">Звонки на аккаунты Telegram будут проходить в двух случаях: если номер клиента открыт для всех в настройках или если известен Telegram user ID (узнать можно </w:t>
      </w:r>
      <w:hyperlink r:id="rId15">
        <w:r>
          <w:rPr>
            <w:rStyle w:val="Hyperlink"/>
          </w:rPr>
          <w:t xml:space="preserve">здесь</w:t>
        </w:r>
      </w:hyperlink>
      <w:r>
        <w:rPr/>
        <w:t xml:space="preserve">). При этом на юзернейм в Telegram звонить нельзя.</w:t>
      </w:r>
    </w:p>
    <w:p>
      <w:pPr>
        <w:numPr>
          <w:ilvl w:val="0"/>
          <w:numId w:val="3"/>
        </w:numPr>
        <w:spacing w:lineRule="auto"/>
      </w:pPr>
      <w:r>
        <w:rPr/>
        <w:t xml:space="preserve">Если у клиента скрыт номер в настройках Telegram, то в разделе «Звонки» в панели управления будет отображаться не номер звонящего, а его Telegram user ID.</w:t>
      </w:r>
    </w:p>
    <w:p>
      <w:pPr>
        <w:spacing w:lineRule="auto"/>
      </w:pPr>
      <w:hyperlink r:id="rId16">
        <w:r>
          <w:rPr>
            <w:rStyle w:val="Hyperlink"/>
          </w:rPr>
          <w:t xml:space="preserve">S2 CRM</w:t>
        </w:r>
      </w:hyperlink>
    </w:p>
    <w:p>
      <w:pPr>
        <w:spacing w:lineRule="auto"/>
      </w:pPr>
      <w:r>
        <w:rPr/>
        <w:t xml:space="preserve">Онлайн-версия: </w:t>
      </w:r>
      <w:hyperlink r:id="rId17">
        <w:r>
          <w:rPr>
            <w:rStyle w:val="Hyperlink"/>
          </w:rPr>
          <w:t xml:space="preserve">https://kb.onlinepbx.ru/a/telegram-zvonki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telegram.org/" TargetMode="External"/>
  <Relationship Id="rId7" Type="http://schemas.openxmlformats.org/officeDocument/2006/relationships/hyperlink" Target="https://panel.onlinepbx.ru/login" TargetMode="External"/>
  <Relationship Id="rId8" Type="http://schemas.openxmlformats.org/officeDocument/2006/relationships/hyperlink" Target="https://panel.onlinepbx.ru/billing/pay" TargetMode="External"/>
  <Relationship Id="rId9" Type="http://schemas.openxmlformats.org/officeDocument/2006/relationships/hyperlink" Target="https://kb.onlinepbx.ru/a/kak-oplatit" TargetMode="External"/>
  <Relationship Id="rId10" Type="http://schemas.openxmlformats.org/officeDocument/2006/relationships/image" Target="media/image-59XH8Tbaj2gz5ecvPeoA-.png" TargetMode="Internal"/>
  <Relationship Id="rId11" Type="http://schemas.openxmlformats.org/officeDocument/2006/relationships/image" Target="media/image-Zm5Ev6ONclEIbUXKFUHJ5.png" TargetMode="Internal"/>
  <Relationship Id="rId12" Type="http://schemas.openxmlformats.org/officeDocument/2006/relationships/image" Target="media/image-BS8OkJCereVOPL9brlnBB.png" TargetMode="Internal"/>
  <Relationship Id="rId13" Type="http://schemas.openxmlformats.org/officeDocument/2006/relationships/image" Target="media/image-MHd9WJnVrsXqGWLUP5low.png" TargetMode="Internal"/>
  <Relationship Id="rId14" Type="http://schemas.openxmlformats.org/officeDocument/2006/relationships/hyperlink" Target="https://kb.onlinepbx.ru/a/nastroyka-vkhodyashchikh-zvonkov" TargetMode="External"/>
  <Relationship Id="rId15" Type="http://schemas.openxmlformats.org/officeDocument/2006/relationships/hyperlink" Target="https://t.me/getmyid_bot" TargetMode="External"/>
  <Relationship Id="rId16" Type="http://schemas.openxmlformats.org/officeDocument/2006/relationships/hyperlink" Target="https://kb.onlinepbx.ru/a/s2-crm" TargetMode="External"/>
  <Relationship Id="rId17" Type="http://schemas.openxmlformats.org/officeDocument/2006/relationships/hyperlink" Target="https://kb.onlinepbx.ru/a/telegram-zvonki" TargetMode="External"/>
  <Relationship Id="rId1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Telegram. Звонки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