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СэйлсМакс / SalesMax (Mawisoft)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CRM-система </w:t>
      </w:r>
      <w:r>
        <w:rPr/>
        <w:t xml:space="preserve">SalesMax</w:t>
      </w:r>
      <w:r>
        <w:rPr/>
        <w:t xml:space="preserve"> от компании Mawisoft. Система упорядочивает и облегчает ежедневную работу с клиентами, помогает с__опровождению сделок от заявки до отгрузки</w:t>
      </w:r>
      <w:r>
        <w:rPr/>
        <w:t xml:space="preserve">.</w:t>
      </w:r>
    </w:p>
    <w:p>
      <w:pPr>
        <w:pStyle w:val="Heading2"/>
        <w:spacing w:lineRule="auto"/>
      </w:pPr>
      <w:r>
        <w:rPr/>
        <w:t xml:space="preserve">Возможности интеграции</w:t>
      </w:r>
    </w:p>
    <w:p>
      <w:pPr>
        <w:numPr>
          <w:ilvl w:val="0"/>
          <w:numId w:val="1"/>
        </w:numPr>
        <w:spacing w:lineRule="auto"/>
      </w:pPr>
      <w:r>
        <w:rPr/>
        <w:t xml:space="preserve">Исходящие вызовы из CRM-системы по клику.</w:t>
      </w:r>
    </w:p>
    <w:p>
      <w:pPr>
        <w:numPr>
          <w:ilvl w:val="0"/>
          <w:numId w:val="1"/>
        </w:numPr>
        <w:spacing w:lineRule="auto"/>
      </w:pPr>
      <w:r>
        <w:rPr/>
        <w:t xml:space="preserve">Переадресация вызова на ответственного сотрудника.</w:t>
      </w:r>
    </w:p>
    <w:p>
      <w:pPr>
        <w:numPr>
          <w:ilvl w:val="0"/>
          <w:numId w:val="1"/>
        </w:numPr>
        <w:spacing w:lineRule="auto"/>
      </w:pPr>
      <w:r>
        <w:rPr/>
        <w:t xml:space="preserve">Всплывающая карточка клиента при звонке.</w:t>
      </w:r>
    </w:p>
    <w:p>
      <w:pPr>
        <w:numPr>
          <w:ilvl w:val="0"/>
          <w:numId w:val="1"/>
        </w:numPr>
        <w:spacing w:lineRule="auto"/>
      </w:pPr>
      <w:r>
        <w:rPr/>
        <w:t xml:space="preserve">Прослушивание записи звонков из CRM-системы.</w:t>
      </w:r>
    </w:p>
    <w:p>
      <w:pPr>
        <w:pStyle w:val="Heading2"/>
        <w:spacing w:lineRule="auto"/>
      </w:pPr>
      <w:r>
        <w:rPr/>
        <w:t xml:space="preserve">Что понадобится для интеграции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Администраторский доступ к аккаунту </w:t>
      </w:r>
      <w:r>
        <w:rPr/>
        <w:t xml:space="preserve">SalesMax</w:t>
      </w:r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Администраторский доступ в панель управления </w:t>
      </w:r>
      <w:hyperlink r:id="rId6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spacing w:lineRule="auto"/>
      </w:pPr>
      <w:r>
        <w:rPr>
          <w:b/>
        </w:rPr>
        <w:t xml:space="preserve">Шаг 1.</w:t>
      </w:r>
      <w:r>
        <w:rPr/>
        <w:t xml:space="preserve"> Создание HTTP-запроса. В личном кабинете onlinePBX перейдите в АТС &gt; HTTP-запрос. В поле «Адрес» введите: </w:t>
      </w:r>
      <w:hyperlink r:id="rId7">
        <w:r>
          <w:rPr>
            <w:rStyle w:val="Hyperlink"/>
          </w:rPr>
          <w:t xml:space="preserve">https://домен.mawisoft.ru/salescontrol/onlinepbx</w:t>
        </w:r>
      </w:hyperlink>
      <w:r>
        <w:rPr/>
        <w:t xml:space="preserve">. Домен в SalesMax можно посмотреть в строке браузера, когда находитесь на странице в личном кабинете SalesMax. В поле «Перенаправить на» введите номер, на который будет направлен звонок, если CRM-система не сможет обработать запрос. Например можно указать конкретного пользователя или созданную ранее группу. Нажмите «Добавить». </w:t>
      </w:r>
    </w:p>
    <w:p>
      <w:pPr>
        <w:spacing w:lineRule="auto"/>
      </w:pPr>
      <w:r>
        <w:rPr/>
        <w:drawing>
          <wp:inline distB="0" distL="0" distR="0" distT="0">
            <wp:extent cx="5486400" cy="3174590"/>
            <wp:effectExtent b="0" l="0" r="0" t="0"/>
            <wp:docPr id="1" name="image-FEjjq07xav2kNekW9pHfv.png"/>
            <a:graphic>
              <a:graphicData uri="http://schemas.openxmlformats.org/drawingml/2006/picture">
                <pic:pic>
                  <pic:nvPicPr>
                    <pic:cNvPr id="1" name="image-FEjjq07xav2kNekW9pHfv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45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2.</w:t>
      </w:r>
      <w:r>
        <w:rPr/>
        <w:t xml:space="preserve">  Для настройки интеграции понадобятся домен и API-ключ из аккаунта onlinePBX. Перейдите в </w:t>
      </w:r>
      <w:r>
        <w:rPr/>
        <w:t xml:space="preserve">Интеграция &gt; API</w:t>
      </w:r>
      <w:r>
        <w:rPr/>
        <w:t xml:space="preserve">. Скопируйте API-ключ,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1957005"/>
            <wp:effectExtent b="0" l="0" r="0" t="0"/>
            <wp:docPr id="2" name="image-GvMuIpOZUgLoEkcb6Fdoe.png"/>
            <a:graphic>
              <a:graphicData uri="http://schemas.openxmlformats.org/drawingml/2006/picture">
                <pic:pic>
                  <pic:nvPicPr>
                    <pic:cNvPr id="2" name="image-GvMuIpOZUgLoEkcb6Fdoe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70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3.</w:t>
      </w:r>
      <w:r>
        <w:rPr/>
        <w:t xml:space="preserve"> В личном кабинете SalesMax перейдите в </w:t>
      </w:r>
      <w:r>
        <w:rPr/>
        <w:t xml:space="preserve">Конфигурация &gt; Тип телефонии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5486400" cy="2786563"/>
            <wp:effectExtent b="0" l="0" r="0" t="0"/>
            <wp:docPr id="3" name="image-hdX_BpiJR7hXQneiXeNiC.png"/>
            <a:graphic>
              <a:graphicData uri="http://schemas.openxmlformats.org/drawingml/2006/picture">
                <pic:pic>
                  <pic:nvPicPr>
                    <pic:cNvPr id="3" name="image-hdX_BpiJR7hXQneiXeNiC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65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окне в поле </w:t>
      </w:r>
      <w:r>
        <w:rPr/>
        <w:t xml:space="preserve">«Тип телефонии»</w:t>
      </w:r>
      <w:r>
        <w:rPr/>
        <w:t xml:space="preserve"> выберите </w:t>
      </w:r>
      <w:r>
        <w:rPr/>
        <w:t xml:space="preserve">«Online pbx»</w:t>
      </w:r>
      <w:r>
        <w:rPr/>
        <w:t xml:space="preserve">. В поле </w:t>
      </w:r>
      <w:r>
        <w:rPr/>
        <w:t xml:space="preserve">«Адрес»</w:t>
      </w:r>
      <w:r>
        <w:rPr/>
        <w:t xml:space="preserve"> введите SIP-домен onlinePBX. В поле </w:t>
      </w:r>
      <w:r>
        <w:rPr/>
        <w:t xml:space="preserve">«Ключ API»</w:t>
      </w:r>
      <w:r>
        <w:rPr/>
        <w:t xml:space="preserve"> вставьте ключ из </w:t>
      </w:r>
      <w:r>
        <w:rPr>
          <w:b/>
        </w:rPr>
        <w:t xml:space="preserve">«Шаг 2»</w:t>
      </w:r>
      <w:r>
        <w:rPr/>
        <w:t xml:space="preserve">. Введите номер пользователя по умолчанию, на который должны приходить звонки, когда CRM-система не находит в базе номер телефона, с которого идет звонок. Нажмите </w:t>
      </w:r>
      <w:r>
        <w:rPr/>
        <w:t xml:space="preserve">«OK»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  <w:r>
        <w:rPr/>
        <w:drawing>
          <wp:inline distB="0" distL="0" distR="0" distT="0">
            <wp:extent cx="5486400" cy="2974554"/>
            <wp:effectExtent b="0" l="0" r="0" t="0"/>
            <wp:docPr id="4" name="image-kN56n2t_h2QNG3rlr7hW2.png"/>
            <a:graphic>
              <a:graphicData uri="http://schemas.openxmlformats.org/drawingml/2006/picture">
                <pic:pic>
                  <pic:nvPicPr>
                    <pic:cNvPr id="4" name="image-kN56n2t_h2QNG3rlr7hW2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45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После этого заполните внутренние номера в карточках сотрудников. Для этого перейдите в Сотрудники &gt; Данные сотрудника и у каждого заполните поле «Внутренний номер» — нужно указывать добавочные, созданные в onlinePBX. Если эта настройка недоступна — проверьте, сохранились ли предыдущие шаги. </w:t>
      </w:r>
    </w:p>
    <w:p>
      <w:pPr>
        <w:spacing w:lineRule="auto"/>
      </w:pPr>
      <w:r>
        <w:rPr/>
        <w:drawing>
          <wp:inline distB="0" distL="0" distR="0" distT="0">
            <wp:extent cx="5486400" cy="2335639"/>
            <wp:effectExtent b="0" l="0" r="0" t="0"/>
            <wp:docPr id="5" name="image-V8BXjsURniKnjUcXJWDgS.png"/>
            <a:graphic>
              <a:graphicData uri="http://schemas.openxmlformats.org/drawingml/2006/picture">
                <pic:pic>
                  <pic:nvPicPr>
                    <pic:cNvPr id="5" name="image-V8BXjsURniKnjUcXJWDgS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56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Готово!</w:t>
      </w:r>
    </w:p>
    <w:p>
      <w:pPr>
        <w:spacing w:lineRule="auto"/>
      </w:pPr>
      <w:r>
        <w:rPr/>
        <w:t xml:space="preserve">Есть особенности использования звонка по клику. Подробнее в </w:t>
      </w:r>
      <w:hyperlink r:id="rId13">
        <w:r>
          <w:rPr>
            <w:rStyle w:val="Hyperlink"/>
          </w:rPr>
          <w:t xml:space="preserve">статье.</w:t>
        </w:r>
      </w:hyperlink>
    </w:p>
    <w:p>
      <w:pPr>
        <w:spacing w:lineRule="auto"/>
      </w:pPr>
      <w:r>
        <w:rPr/>
        <w:t xml:space="preserve">Онлайн-версия: </w:t>
      </w:r>
      <w:hyperlink r:id="rId14">
        <w:r>
          <w:rPr>
            <w:rStyle w:val="Hyperlink"/>
          </w:rPr>
          <w:t xml:space="preserve">https://kb.onlinepbx.ru/a/seylsmaks-salesmax-mawisoft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panel3.onlinepbx.ru/ats/incoming" TargetMode="External"/>
  <Relationship Id="rId7" Type="http://schemas.openxmlformats.org/officeDocument/2006/relationships/hyperlink" Target="https://%D0%B4%D0%BE%D0%BC%D0%B5%D0%BD.mawisoft.ru/salescontrol/onlinepbx" TargetMode="External"/>
  <Relationship Id="rId8" Type="http://schemas.openxmlformats.org/officeDocument/2006/relationships/image" Target="media/image-FEjjq07xav2kNekW9pHfv.png" TargetMode="Internal"/>
  <Relationship Id="rId9" Type="http://schemas.openxmlformats.org/officeDocument/2006/relationships/image" Target="media/image-GvMuIpOZUgLoEkcb6Fdoe.png" TargetMode="Internal"/>
  <Relationship Id="rId10" Type="http://schemas.openxmlformats.org/officeDocument/2006/relationships/image" Target="media/image-hdX_BpiJR7hXQneiXeNiC.png" TargetMode="Internal"/>
  <Relationship Id="rId11" Type="http://schemas.openxmlformats.org/officeDocument/2006/relationships/image" Target="media/image-kN56n2t_h2QNG3rlr7hW2.png" TargetMode="Internal"/>
  <Relationship Id="rId12" Type="http://schemas.openxmlformats.org/officeDocument/2006/relationships/image" Target="media/image-V8BXjsURniKnjUcXJWDgS.png" TargetMode="Internal"/>
  <Relationship Id="rId13" Type="http://schemas.openxmlformats.org/officeDocument/2006/relationships/hyperlink" Target="https://kb.onlinepbx.ru/a/integratsii-s-crm-i-drugimi-servisami" TargetMode="External"/>
  <Relationship Id="rId14" Type="http://schemas.openxmlformats.org/officeDocument/2006/relationships/hyperlink" Target="https://kb.onlinepbx.ru/a/seylsmaks-salesmax-mawisoft" TargetMode="External"/>
  <Relationship Id="rId15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СэйлсМакс / SalesMax (Mawisoft)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