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ФрешОфис / FreshOffice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FreshOffice</w:t>
      </w:r>
      <w:r>
        <w:rPr/>
        <w:t xml:space="preserve"> — с__истема управления бизнесом в режиме одного окна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к аккаунту </w:t>
      </w:r>
      <w:hyperlink r:id="rId6">
        <w:r>
          <w:rPr>
            <w:rStyle w:val="Hyperlink"/>
          </w:rPr>
          <w:t xml:space="preserve">FreshOffice</w:t>
        </w:r>
      </w:hyperlink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Для настройки интеграции из панели управления onlinePBX потребуются домен и данные пользователей. Зайдите в личный кабинет </w:t>
      </w:r>
      <w:hyperlink r:id="rId8">
        <w:r>
          <w:rPr>
            <w:rStyle w:val="Hyperlink"/>
          </w:rPr>
          <w:t xml:space="preserve">onlinePBX</w:t>
        </w:r>
      </w:hyperlink>
      <w:r>
        <w:rPr/>
        <w:t xml:space="preserve">. Перейдите в </w:t>
      </w:r>
      <w:r>
        <w:rPr/>
        <w:t xml:space="preserve">АТС &gt; Входящие</w:t>
      </w:r>
      <w:r>
        <w:rPr/>
        <w:t xml:space="preserve">, выберите пользователя, который будет совершать звонки. Для настроек понадобятся данные из полей </w:t>
      </w:r>
      <w:r>
        <w:rPr/>
        <w:t xml:space="preserve">«Добавочный»</w:t>
      </w:r>
      <w:r>
        <w:rPr/>
        <w:t xml:space="preserve"> и </w:t>
      </w:r>
      <w:r>
        <w:rPr/>
        <w:t xml:space="preserve">«Пароль»</w:t>
      </w:r>
      <w:r>
        <w:rPr/>
        <w:t xml:space="preserve">.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065147"/>
            <wp:effectExtent b="0" l="0" r="0" t="0"/>
            <wp:docPr id="1" name="image-_DS-O0Dt6XBICCOUAUQA3.png"/>
            <a:graphic>
              <a:graphicData uri="http://schemas.openxmlformats.org/drawingml/2006/picture">
                <pic:pic>
                  <pic:nvPicPr>
                    <pic:cNvPr id="1" name="image-_DS-O0Dt6XBICCOUAUQA3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51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пользователь был создан ранее, пароль не будет отображаться. Если пароль известен, то в дальнейшей настройке используйте его. Если не помните пароль, то для создания нового пароля нажмите кнопку «</w:t>
      </w:r>
      <w:r>
        <w:rPr/>
        <w:t xml:space="preserve">Сгенерировать</w:t>
      </w:r>
      <w:r>
        <w:rPr/>
        <w:t xml:space="preserve">» или придумайте собственный пароль.</w:t>
      </w:r>
    </w:p>
    <w:p>
      <w:pPr>
        <w:spacing w:lineRule="auto"/>
      </w:pPr>
      <w:r>
        <w:rPr/>
        <w:t xml:space="preserve">Нажмите </w:t>
      </w:r>
      <w:r>
        <w:rPr/>
        <w:t xml:space="preserve">«Сохранить»</w:t>
      </w:r>
      <w:r>
        <w:rPr/>
        <w:t xml:space="preserve">, чтобы настройки вступили в силу.</w:t>
      </w:r>
    </w:p>
    <w:p>
      <w:pPr>
        <w:spacing w:lineRule="auto"/>
      </w:pPr>
      <w:r>
        <w:rPr>
          <w:b/>
        </w:rPr>
        <w:t xml:space="preserve">Шаг 2</w:t>
      </w:r>
      <w:r>
        <w:rPr/>
        <w:t xml:space="preserve">. Авторизуйтесь в FreshOffice и пройдите в </w:t>
      </w:r>
      <w:r>
        <w:rPr/>
        <w:t xml:space="preserve">Настройки &gt; Интеграция &gt; Телефон.</w:t>
      </w:r>
    </w:p>
    <w:p>
      <w:pPr>
        <w:spacing w:lineRule="auto"/>
      </w:pPr>
      <w:r>
        <w:rPr/>
        <w:drawing>
          <wp:inline distB="0" distL="0" distR="0" distT="0">
            <wp:extent cx="5486400" cy="4316711"/>
            <wp:effectExtent b="0" l="0" r="0" t="0"/>
            <wp:docPr id="2" name="image-GRzJieTNcafRTTW_iMqkY.png"/>
            <a:graphic>
              <a:graphicData uri="http://schemas.openxmlformats.org/drawingml/2006/picture">
                <pic:pic>
                  <pic:nvPicPr>
                    <pic:cNvPr id="2" name="image-GRzJieTNcafRTTW_iMqkY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67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Выберите </w:t>
      </w:r>
      <w:r>
        <w:rPr/>
        <w:t xml:space="preserve">Voximplant.</w:t>
      </w:r>
    </w:p>
    <w:p>
      <w:pPr>
        <w:spacing w:lineRule="auto"/>
      </w:pPr>
      <w:r>
        <w:rPr/>
        <w:drawing>
          <wp:inline distB="0" distL="0" distR="0" distT="0">
            <wp:extent cx="5486400" cy="3192339"/>
            <wp:effectExtent b="0" l="0" r="0" t="0"/>
            <wp:docPr id="3" name="image-Pa4nH-qKTcB74nP1Cu2CY.png"/>
            <a:graphic>
              <a:graphicData uri="http://schemas.openxmlformats.org/drawingml/2006/picture">
                <pic:pic>
                  <pic:nvPicPr>
                    <pic:cNvPr id="3" name="image-Pa4nH-qKTcB74nP1Cu2CY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23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Нажмите </w:t>
      </w:r>
      <w:r>
        <w:rPr/>
        <w:t xml:space="preserve">«Добавить номер».</w:t>
      </w:r>
    </w:p>
    <w:p>
      <w:pPr>
        <w:spacing w:lineRule="auto"/>
      </w:pPr>
      <w:r>
        <w:rPr/>
        <w:drawing>
          <wp:inline distB="0" distL="0" distR="0" distT="0">
            <wp:extent cx="5486400" cy="4570673"/>
            <wp:effectExtent b="0" l="0" r="0" t="0"/>
            <wp:docPr id="4" name="image-9nY73oNWV2n3b8O0nQHlN.png"/>
            <a:graphic>
              <a:graphicData uri="http://schemas.openxmlformats.org/drawingml/2006/picture">
                <pic:pic>
                  <pic:nvPicPr>
                    <pic:cNvPr id="4" name="image-9nY73oNWV2n3b8O0nQHlN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06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 </w:t>
      </w:r>
      <w:r>
        <w:rPr/>
        <w:t xml:space="preserve">«Подключить телефонию других операторов».</w:t>
      </w:r>
    </w:p>
    <w:p>
      <w:pPr>
        <w:spacing w:lineRule="auto"/>
      </w:pPr>
      <w:r>
        <w:rPr/>
        <w:drawing>
          <wp:inline distB="0" distL="0" distR="0" distT="0">
            <wp:extent cx="5486400" cy="5880204"/>
            <wp:effectExtent b="0" l="0" r="0" t="0"/>
            <wp:docPr id="5" name="image-hjvpTwHGe3BGUlw5eZoen.png"/>
            <a:graphic>
              <a:graphicData uri="http://schemas.openxmlformats.org/drawingml/2006/picture">
                <pic:pic>
                  <pic:nvPicPr>
                    <pic:cNvPr id="5" name="image-hjvpTwHGe3BGUlw5eZoen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0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поле «</w:t>
      </w:r>
      <w:r>
        <w:rPr/>
        <w:t xml:space="preserve">Домен</w:t>
      </w:r>
      <w:r>
        <w:rPr/>
        <w:t xml:space="preserve">» укажите домен из onlinePBX, в поле «</w:t>
      </w:r>
      <w:r>
        <w:rPr/>
        <w:t xml:space="preserve">SIP-номер</w:t>
      </w:r>
      <w:r>
        <w:rPr/>
        <w:t xml:space="preserve">» и «</w:t>
      </w:r>
      <w:r>
        <w:rPr/>
        <w:t xml:space="preserve">Логин»</w:t>
      </w:r>
      <w:r>
        <w:rPr/>
        <w:t xml:space="preserve"> укажите добавочный пользователя, в поле «</w:t>
      </w:r>
      <w:r>
        <w:rPr/>
        <w:t xml:space="preserve">Пароль</w:t>
      </w:r>
      <w:r>
        <w:rPr/>
        <w:t xml:space="preserve">» впишите пароль пользователя, также добавьте сотрудника из FreshOffice, которому соответствует настраиваемый пользователь из onlinePBX. Нажмите зелёную галочку, чтобы сохранить настройки.</w:t>
      </w:r>
    </w:p>
    <w:p>
      <w:pPr>
        <w:spacing w:lineRule="auto"/>
      </w:pPr>
      <w:r>
        <w:rPr/>
        <w:drawing>
          <wp:inline distB="0" distL="0" distR="0" distT="0">
            <wp:extent cx="5486400" cy="2519789"/>
            <wp:effectExtent b="0" l="0" r="0" t="0"/>
            <wp:docPr id="6" name="image-i9ieFEh7kd2ujVEI1We-p.png"/>
            <a:graphic>
              <a:graphicData uri="http://schemas.openxmlformats.org/drawingml/2006/picture">
                <pic:pic>
                  <pic:nvPicPr>
                    <pic:cNvPr id="6" name="image-i9ieFEh7kd2ujVEI1We-p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97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настроить интеграции для остальных пользователей, нажмите кнопку «</w:t>
      </w:r>
      <w:r>
        <w:rPr/>
        <w:t xml:space="preserve">+Пользователь</w:t>
      </w:r>
      <w:r>
        <w:rPr/>
        <w:t xml:space="preserve">» и повторите процедуру.</w:t>
      </w:r>
    </w:p>
    <w:p>
      <w:pPr>
        <w:spacing w:lineRule="auto"/>
      </w:pPr>
      <w:r>
        <w:rPr/>
        <w:drawing>
          <wp:inline distB="0" distL="0" distR="0" distT="0">
            <wp:extent cx="5486400" cy="2483164"/>
            <wp:effectExtent b="0" l="0" r="0" t="0"/>
            <wp:docPr id="7" name="image-BRAoWKWiInBfM4Vx7Gkff.png"/>
            <a:graphic>
              <a:graphicData uri="http://schemas.openxmlformats.org/drawingml/2006/picture">
                <pic:pic>
                  <pic:nvPicPr>
                    <pic:cNvPr id="7" name="image-BRAoWKWiInBfM4Vx7Gkff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31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Включите встроенный софтфон (программный телефон)</w:t>
      </w:r>
    </w:p>
    <w:p>
      <w:pPr>
        <w:spacing w:lineRule="auto"/>
      </w:pPr>
      <w:r>
        <w:rPr/>
        <w:t xml:space="preserve">Откройте софтфон.</w:t>
      </w:r>
    </w:p>
    <w:p>
      <w:pPr>
        <w:spacing w:lineRule="auto"/>
      </w:pPr>
      <w:r>
        <w:rPr/>
        <w:drawing>
          <wp:inline distB="0" distL="0" distR="0" distT="0">
            <wp:extent cx="4219575" cy="3629025"/>
            <wp:effectExtent b="0" l="0" r="0" t="0"/>
            <wp:docPr id="8" name="image-PteSRgkenVWyN5IBGy8-D.png"/>
            <a:graphic>
              <a:graphicData uri="http://schemas.openxmlformats.org/drawingml/2006/picture">
                <pic:pic>
                  <pic:nvPicPr>
                    <pic:cNvPr id="8" name="image-PteSRgkenVWyN5IBGy8-D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3629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Переключите софтфон в режим </w:t>
      </w:r>
      <w:r>
        <w:rPr/>
        <w:t xml:space="preserve">«В сети»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3305175" cy="5133975"/>
            <wp:effectExtent b="0" l="0" r="0" t="0"/>
            <wp:docPr id="9" name="image-I7ldtzfU-SfSnx0X0jW9V.png"/>
            <a:graphic>
              <a:graphicData uri="http://schemas.openxmlformats.org/drawingml/2006/picture">
                <pic:pic>
                  <pic:nvPicPr>
                    <pic:cNvPr id="9" name="image-I7ldtzfU-SfSnx0X0jW9V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5133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Как звонить</w:t>
      </w:r>
    </w:p>
    <w:p>
      <w:pPr>
        <w:spacing w:lineRule="auto"/>
      </w:pPr>
      <w:r>
        <w:rPr/>
        <w:t xml:space="preserve">Пройдите в </w:t>
      </w:r>
      <w:r>
        <w:rPr/>
        <w:t xml:space="preserve">«Контрагенты»</w:t>
      </w:r>
      <w:r>
        <w:rPr/>
        <w:t xml:space="preserve"> и выберите нужный контакт.</w:t>
      </w:r>
    </w:p>
    <w:p>
      <w:pPr>
        <w:spacing w:lineRule="auto"/>
      </w:pPr>
      <w:r>
        <w:rPr/>
        <w:drawing>
          <wp:inline distB="0" distL="0" distR="0" distT="0">
            <wp:extent cx="5486400" cy="1738954"/>
            <wp:effectExtent b="0" l="0" r="0" t="0"/>
            <wp:docPr id="10" name="image-bnM2o3GfzouHuA1Vfs78h.png"/>
            <a:graphic>
              <a:graphicData uri="http://schemas.openxmlformats.org/drawingml/2006/picture">
                <pic:pic>
                  <pic:nvPicPr>
                    <pic:cNvPr id="10" name="image-bnM2o3GfzouHuA1Vfs78h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89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Пройдите во вкладку </w:t>
      </w:r>
      <w:r>
        <w:rPr/>
        <w:t xml:space="preserve">«Телефоны»</w:t>
      </w:r>
      <w:r>
        <w:rPr/>
        <w:t xml:space="preserve"> и нажмите на номер, чтобы позвонить.</w:t>
      </w:r>
    </w:p>
    <w:p>
      <w:pPr>
        <w:spacing w:lineRule="auto"/>
      </w:pPr>
      <w:r>
        <w:rPr/>
        <w:drawing>
          <wp:inline distB="0" distL="0" distR="0" distT="0">
            <wp:extent cx="5486400" cy="3461918"/>
            <wp:effectExtent b="0" l="0" r="0" t="0"/>
            <wp:docPr id="11" name="image-zMp4Pk3sP4Bv_3gH7TdZ9.png"/>
            <a:graphic>
              <a:graphicData uri="http://schemas.openxmlformats.org/drawingml/2006/picture">
                <pic:pic>
                  <pic:nvPicPr>
                    <pic:cNvPr id="11" name="image-zMp4Pk3sP4Bv_3gH7TdZ9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19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20">
        <w:r>
          <w:rPr>
            <w:rStyle w:val="Hyperlink"/>
          </w:rPr>
          <w:t xml:space="preserve">https://kb.onlinepbx.ru/a/freshofis-freshoffice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go.myfreshcloud.com/login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hyperlink" Target="https://panel.onlinepbx.ru/ats/incoming" TargetMode="External"/>
  <Relationship Id="rId9" Type="http://schemas.openxmlformats.org/officeDocument/2006/relationships/image" Target="media/image-_DS-O0Dt6XBICCOUAUQA3.png" TargetMode="Internal"/>
  <Relationship Id="rId10" Type="http://schemas.openxmlformats.org/officeDocument/2006/relationships/image" Target="media/image-GRzJieTNcafRTTW_iMqkY.png" TargetMode="Internal"/>
  <Relationship Id="rId11" Type="http://schemas.openxmlformats.org/officeDocument/2006/relationships/image" Target="media/image-Pa4nH-qKTcB74nP1Cu2CY.png" TargetMode="Internal"/>
  <Relationship Id="rId12" Type="http://schemas.openxmlformats.org/officeDocument/2006/relationships/image" Target="media/image-9nY73oNWV2n3b8O0nQHlN.png" TargetMode="Internal"/>
  <Relationship Id="rId13" Type="http://schemas.openxmlformats.org/officeDocument/2006/relationships/image" Target="media/image-hjvpTwHGe3BGUlw5eZoen.png" TargetMode="Internal"/>
  <Relationship Id="rId14" Type="http://schemas.openxmlformats.org/officeDocument/2006/relationships/image" Target="media/image-i9ieFEh7kd2ujVEI1We-p.png" TargetMode="Internal"/>
  <Relationship Id="rId15" Type="http://schemas.openxmlformats.org/officeDocument/2006/relationships/image" Target="media/image-BRAoWKWiInBfM4Vx7Gkff.png" TargetMode="Internal"/>
  <Relationship Id="rId16" Type="http://schemas.openxmlformats.org/officeDocument/2006/relationships/image" Target="media/image-PteSRgkenVWyN5IBGy8-D.png" TargetMode="Internal"/>
  <Relationship Id="rId17" Type="http://schemas.openxmlformats.org/officeDocument/2006/relationships/image" Target="media/image-I7ldtzfU-SfSnx0X0jW9V.png" TargetMode="Internal"/>
  <Relationship Id="rId18" Type="http://schemas.openxmlformats.org/officeDocument/2006/relationships/image" Target="media/image-bnM2o3GfzouHuA1Vfs78h.png" TargetMode="Internal"/>
  <Relationship Id="rId19" Type="http://schemas.openxmlformats.org/officeDocument/2006/relationships/image" Target="media/image-zMp4Pk3sP4Bv_3gH7TdZ9.png" TargetMode="Internal"/>
  <Relationship Id="rId20" Type="http://schemas.openxmlformats.org/officeDocument/2006/relationships/hyperlink" Target="https://kb.onlinepbx.ru/a/freshofis-freshoffice" TargetMode="External"/>
  <Relationship Id="rId21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ФрешОфис / FreshOffice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